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533FC" w14:textId="74F852AF" w:rsidR="008D6F51" w:rsidRDefault="00015A06" w:rsidP="00B47F52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015A06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45</w:t>
      </w:r>
      <w:r w:rsidRPr="00015A06">
        <w:rPr>
          <w:rFonts w:ascii="Arial" w:hAnsi="Arial" w:cs="Arial"/>
          <w:b/>
          <w:color w:val="000000"/>
          <w:sz w:val="24"/>
          <w:szCs w:val="24"/>
        </w:rPr>
        <w:t>/</w:t>
      </w:r>
      <w:r w:rsidR="0089205C">
        <w:rPr>
          <w:rFonts w:ascii="Arial" w:hAnsi="Arial" w:cs="Arial"/>
          <w:b/>
          <w:color w:val="000000"/>
          <w:sz w:val="24"/>
          <w:szCs w:val="24"/>
        </w:rPr>
        <w:t>11492</w:t>
      </w:r>
      <w:r w:rsidRPr="00015A06">
        <w:rPr>
          <w:rFonts w:ascii="Arial" w:hAnsi="Arial" w:cs="Arial"/>
          <w:b/>
          <w:color w:val="000000"/>
          <w:sz w:val="24"/>
          <w:szCs w:val="24"/>
        </w:rPr>
        <w:t>/23</w:t>
      </w:r>
      <w:r w:rsidRPr="00015A0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15A0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15A06">
        <w:rPr>
          <w:rFonts w:ascii="Arial" w:hAnsi="Arial" w:cs="Arial"/>
          <w:b/>
          <w:color w:val="000000"/>
          <w:sz w:val="24"/>
          <w:szCs w:val="24"/>
        </w:rPr>
        <w:br/>
      </w:r>
      <w:r w:rsidRPr="00015A06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 xml:space="preserve">8 listopada </w:t>
      </w:r>
      <w:r w:rsidRPr="00015A06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1712B145" w14:textId="77777777" w:rsidR="00015A06" w:rsidRPr="005F0ED8" w:rsidRDefault="00015A06" w:rsidP="00B47F5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832D0F" w14:textId="29DBF748" w:rsidR="008D6F51" w:rsidRPr="005F0ED8" w:rsidRDefault="008D6F51" w:rsidP="00B47F52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 xml:space="preserve">w sprawie zmiany Uchwały Nr 466/9671/23 Zarządu Województwa Podkarpackiego w Rzeszowie z dnia 28 lutego 2023 r. w sprawie przyznania dotacji celowej dla Wojewódzkiej Stacji Pogotowia Ratunkowego w Rzeszowie na zadanie pn. „Modernizacja warsztatów naprawczych w budynku Wojewódzkiej Stacji Pogotowia Ratunkowego w Rzeszowie ul. Wyzwolenia 4”. </w:t>
      </w:r>
    </w:p>
    <w:p w14:paraId="7413BEBD" w14:textId="77777777" w:rsidR="008D6F51" w:rsidRPr="005F0ED8" w:rsidRDefault="008D6F51" w:rsidP="00B47F52">
      <w:pPr>
        <w:spacing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3489483B" w14:textId="77777777" w:rsidR="008D6F51" w:rsidRPr="005F0ED8" w:rsidRDefault="008D6F51" w:rsidP="00B47F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2023 r., poz. 991 z </w:t>
      </w:r>
      <w:proofErr w:type="spellStart"/>
      <w:r w:rsidRPr="005F0ED8">
        <w:rPr>
          <w:rFonts w:ascii="Arial" w:hAnsi="Arial" w:cs="Arial"/>
          <w:sz w:val="22"/>
          <w:szCs w:val="22"/>
        </w:rPr>
        <w:t>późn</w:t>
      </w:r>
      <w:proofErr w:type="spellEnd"/>
      <w:r w:rsidRPr="005F0ED8">
        <w:rPr>
          <w:rFonts w:ascii="Arial" w:hAnsi="Arial" w:cs="Arial"/>
          <w:sz w:val="22"/>
          <w:szCs w:val="22"/>
        </w:rPr>
        <w:t xml:space="preserve">. zm.), oraz Uchwały Nr LVI/946/22 Sejmiku Województwa Podkarpackiego z dnia 28 grudnia 2022 r. w sprawie budżetu Województwa Podkarpackiego na 2023 rok z </w:t>
      </w:r>
      <w:proofErr w:type="spellStart"/>
      <w:r w:rsidRPr="005F0ED8">
        <w:rPr>
          <w:rFonts w:ascii="Arial" w:hAnsi="Arial" w:cs="Arial"/>
          <w:sz w:val="22"/>
          <w:szCs w:val="22"/>
        </w:rPr>
        <w:t>późn</w:t>
      </w:r>
      <w:proofErr w:type="spellEnd"/>
      <w:r w:rsidRPr="005F0ED8">
        <w:rPr>
          <w:rFonts w:ascii="Arial" w:hAnsi="Arial" w:cs="Arial"/>
          <w:sz w:val="22"/>
          <w:szCs w:val="22"/>
        </w:rPr>
        <w:t>. zm.</w:t>
      </w:r>
    </w:p>
    <w:p w14:paraId="2BBD52C8" w14:textId="77777777" w:rsidR="008D6F51" w:rsidRPr="005F0ED8" w:rsidRDefault="008D6F51" w:rsidP="00B47F5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1A4C4BF" w14:textId="486D7F66" w:rsidR="008D6F51" w:rsidRPr="005F0ED8" w:rsidRDefault="008D6F51" w:rsidP="00B47F5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791C8789" w14:textId="77777777" w:rsidR="008D6F51" w:rsidRPr="005F0ED8" w:rsidRDefault="008D6F51" w:rsidP="00B47F5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>uchwala, co następuje:</w:t>
      </w:r>
    </w:p>
    <w:p w14:paraId="56887CCB" w14:textId="77777777" w:rsidR="008D6F51" w:rsidRPr="005F0ED8" w:rsidRDefault="008D6F51" w:rsidP="00B47F5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D28527C" w14:textId="77777777" w:rsidR="008D6F51" w:rsidRPr="005F0ED8" w:rsidRDefault="008D6F51" w:rsidP="00B47F5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§ 1</w:t>
      </w:r>
    </w:p>
    <w:p w14:paraId="1EF1379D" w14:textId="3CB8B57C" w:rsidR="008D6F51" w:rsidRPr="005F0ED8" w:rsidRDefault="008D6F51" w:rsidP="00B47F52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W Uchwale Nr 466/9671/23 Zarządu Województwa Podkarpackiego w Rzeszowie z dnia </w:t>
      </w:r>
      <w:r w:rsidRPr="005F0ED8">
        <w:rPr>
          <w:rFonts w:ascii="Arial" w:hAnsi="Arial" w:cs="Arial"/>
          <w:sz w:val="22"/>
          <w:szCs w:val="22"/>
        </w:rPr>
        <w:br/>
        <w:t>28 lutego 2023 r. w sprawie przyznania dotacji celowej dla</w:t>
      </w:r>
      <w:bookmarkStart w:id="1" w:name="_Hlk137194759"/>
      <w:r w:rsidRPr="005F0ED8">
        <w:rPr>
          <w:rFonts w:ascii="Arial" w:hAnsi="Arial" w:cs="Arial"/>
          <w:sz w:val="22"/>
          <w:szCs w:val="22"/>
        </w:rPr>
        <w:t xml:space="preserve"> Wojewódzkiej Stacji Pogotowia Ratunkowego w Rzeszowie na zadanie pn. „</w:t>
      </w:r>
      <w:bookmarkStart w:id="2" w:name="_Hlk151364515"/>
      <w:r w:rsidRPr="005F0ED8">
        <w:rPr>
          <w:rFonts w:ascii="Arial" w:hAnsi="Arial" w:cs="Arial"/>
          <w:sz w:val="22"/>
          <w:szCs w:val="22"/>
        </w:rPr>
        <w:t>Modernizacja warsztatów naprawczych w budynku Wojewódzkiej Stacji Pogotowia Ratunkowego w Rzeszowie ul. Wyzwolenia 4</w:t>
      </w:r>
      <w:bookmarkEnd w:id="2"/>
      <w:r w:rsidRPr="005F0ED8">
        <w:rPr>
          <w:rFonts w:ascii="Arial" w:hAnsi="Arial" w:cs="Arial"/>
          <w:sz w:val="22"/>
          <w:szCs w:val="22"/>
        </w:rPr>
        <w:t>”</w:t>
      </w:r>
      <w:bookmarkEnd w:id="1"/>
      <w:r w:rsidRPr="005F0ED8">
        <w:rPr>
          <w:rFonts w:ascii="Arial" w:hAnsi="Arial" w:cs="Arial"/>
          <w:sz w:val="22"/>
          <w:szCs w:val="22"/>
        </w:rPr>
        <w:t xml:space="preserve"> wprowadza się następujące zmiany:</w:t>
      </w:r>
    </w:p>
    <w:p w14:paraId="26EF5056" w14:textId="0D40A26A" w:rsidR="008D6F51" w:rsidRPr="005F0ED8" w:rsidRDefault="008D6F51" w:rsidP="00B47F52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W § 1 kwotę </w:t>
      </w:r>
      <w:bookmarkStart w:id="3" w:name="_Hlk2157299"/>
      <w:r w:rsidRPr="005F0ED8">
        <w:rPr>
          <w:rFonts w:ascii="Arial" w:hAnsi="Arial" w:cs="Arial"/>
          <w:sz w:val="22"/>
          <w:szCs w:val="22"/>
        </w:rPr>
        <w:t>508.694,89 zł (słownie: pięćset osiem</w:t>
      </w:r>
      <w:r w:rsidR="00D97ECC" w:rsidRPr="005F0ED8">
        <w:rPr>
          <w:rFonts w:ascii="Arial" w:hAnsi="Arial" w:cs="Arial"/>
          <w:sz w:val="22"/>
          <w:szCs w:val="22"/>
        </w:rPr>
        <w:t xml:space="preserve"> tysięcy sześćset dziewięćdziesiąt cztery złote 89</w:t>
      </w:r>
      <w:r w:rsidRPr="005F0ED8">
        <w:rPr>
          <w:rFonts w:ascii="Arial" w:hAnsi="Arial" w:cs="Arial"/>
          <w:sz w:val="22"/>
          <w:szCs w:val="22"/>
        </w:rPr>
        <w:t>/100) zastępuje się kwotą: 706.394,76</w:t>
      </w:r>
      <w:bookmarkStart w:id="4" w:name="_Hlk147916963"/>
      <w:r w:rsidRPr="005F0ED8">
        <w:rPr>
          <w:rFonts w:ascii="Arial" w:hAnsi="Arial" w:cs="Arial"/>
          <w:sz w:val="22"/>
          <w:szCs w:val="22"/>
        </w:rPr>
        <w:t xml:space="preserve"> zł (słownie: siedemset sześć tysięcy trzysta dziewięćdziesiąt cztery złotych 76/100)</w:t>
      </w:r>
      <w:bookmarkEnd w:id="4"/>
      <w:r w:rsidRPr="005F0ED8">
        <w:rPr>
          <w:rFonts w:ascii="Arial" w:hAnsi="Arial" w:cs="Arial"/>
          <w:sz w:val="22"/>
          <w:szCs w:val="22"/>
        </w:rPr>
        <w:t>.</w:t>
      </w:r>
    </w:p>
    <w:bookmarkEnd w:id="3"/>
    <w:p w14:paraId="45E9C5F7" w14:textId="77777777" w:rsidR="008D6F51" w:rsidRPr="005F0ED8" w:rsidRDefault="008D6F51" w:rsidP="00B47F5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W umowie stanowiącej załącznik do uchwały wprowadza się zmiany o treści jak w załączniku do niniejszej uchwały. </w:t>
      </w:r>
    </w:p>
    <w:p w14:paraId="345C5C96" w14:textId="77777777" w:rsidR="008D6F51" w:rsidRPr="005F0ED8" w:rsidRDefault="008D6F51" w:rsidP="00B47F5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§ 2</w:t>
      </w:r>
    </w:p>
    <w:p w14:paraId="5658C7C0" w14:textId="77777777" w:rsidR="008D6F51" w:rsidRPr="005F0ED8" w:rsidRDefault="008D6F51" w:rsidP="00B47F52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Wykonanie uchwały powierza się dyrektorowi Departamentu Ochrony Zdrowia i Polityki Społecznej. </w:t>
      </w:r>
    </w:p>
    <w:p w14:paraId="26F3E1C0" w14:textId="77777777" w:rsidR="008D6F51" w:rsidRPr="005F0ED8" w:rsidRDefault="008D6F51" w:rsidP="00B47F5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§ 3</w:t>
      </w:r>
    </w:p>
    <w:p w14:paraId="752843C9" w14:textId="77777777" w:rsidR="008D6F51" w:rsidRDefault="008D6F51" w:rsidP="008D6F51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383571E1" w14:textId="77777777" w:rsidR="00AC74A8" w:rsidRDefault="00AC74A8" w:rsidP="008D6F51">
      <w:pPr>
        <w:spacing w:line="276" w:lineRule="auto"/>
        <w:rPr>
          <w:rFonts w:ascii="Arial" w:hAnsi="Arial" w:cs="Arial"/>
          <w:sz w:val="22"/>
          <w:szCs w:val="22"/>
        </w:rPr>
      </w:pPr>
    </w:p>
    <w:p w14:paraId="58DD5213" w14:textId="77777777" w:rsidR="00AC74A8" w:rsidRPr="00AC74A8" w:rsidRDefault="00AC74A8" w:rsidP="00AC74A8">
      <w:pPr>
        <w:rPr>
          <w:rFonts w:ascii="Arial" w:eastAsia="Calibri" w:hAnsi="Arial" w:cs="Arial"/>
          <w:sz w:val="22"/>
          <w:szCs w:val="22"/>
        </w:rPr>
      </w:pPr>
      <w:r w:rsidRPr="00AC74A8">
        <w:rPr>
          <w:rFonts w:ascii="Arial" w:eastAsia="Calibri" w:hAnsi="Arial" w:cs="Arial"/>
          <w:i/>
          <w:iCs/>
          <w:sz w:val="22"/>
          <w:szCs w:val="22"/>
        </w:rPr>
        <w:t xml:space="preserve">Podpisała: </w:t>
      </w:r>
    </w:p>
    <w:p w14:paraId="3DA29A1D" w14:textId="77777777" w:rsidR="00AC74A8" w:rsidRPr="00AC74A8" w:rsidRDefault="00AC74A8" w:rsidP="00AC74A8">
      <w:pPr>
        <w:rPr>
          <w:rFonts w:ascii="Arial" w:eastAsiaTheme="minorEastAsia" w:hAnsi="Arial" w:cs="Arial"/>
          <w:sz w:val="22"/>
          <w:szCs w:val="22"/>
        </w:rPr>
      </w:pPr>
      <w:r w:rsidRPr="00AC74A8">
        <w:rPr>
          <w:rFonts w:ascii="Arial" w:eastAsia="Calibri" w:hAnsi="Arial" w:cs="Arial"/>
          <w:i/>
          <w:iCs/>
          <w:sz w:val="22"/>
          <w:szCs w:val="22"/>
        </w:rPr>
        <w:t>Ewa Draus – Wicemarszałek Województwa Podkarpackiego</w:t>
      </w:r>
    </w:p>
    <w:p w14:paraId="49BCE806" w14:textId="77777777" w:rsidR="00AC74A8" w:rsidRPr="005F0ED8" w:rsidRDefault="00AC74A8" w:rsidP="008D6F51">
      <w:pPr>
        <w:spacing w:line="276" w:lineRule="auto"/>
        <w:rPr>
          <w:rFonts w:ascii="Arial" w:hAnsi="Arial" w:cs="Arial"/>
          <w:sz w:val="22"/>
          <w:szCs w:val="22"/>
        </w:rPr>
      </w:pPr>
    </w:p>
    <w:p w14:paraId="24BD6956" w14:textId="77777777" w:rsidR="008D6F51" w:rsidRPr="005F0ED8" w:rsidRDefault="008D6F51" w:rsidP="008D6F51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br w:type="page"/>
      </w:r>
    </w:p>
    <w:p w14:paraId="3CEB8C29" w14:textId="2BB38B25" w:rsidR="00015A06" w:rsidRPr="00015A06" w:rsidRDefault="00015A06" w:rsidP="00015A0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015A06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45</w:t>
      </w:r>
      <w:r w:rsidRPr="00015A06">
        <w:rPr>
          <w:rFonts w:ascii="Arial" w:hAnsi="Arial" w:cs="Arial"/>
          <w:bCs/>
          <w:sz w:val="24"/>
          <w:szCs w:val="24"/>
        </w:rPr>
        <w:t>/</w:t>
      </w:r>
      <w:r w:rsidR="0089205C">
        <w:rPr>
          <w:rFonts w:ascii="Arial" w:hAnsi="Arial" w:cs="Arial"/>
          <w:bCs/>
          <w:sz w:val="24"/>
          <w:szCs w:val="24"/>
        </w:rPr>
        <w:t>11492</w:t>
      </w:r>
      <w:r w:rsidRPr="00015A06">
        <w:rPr>
          <w:rFonts w:ascii="Arial" w:hAnsi="Arial" w:cs="Arial"/>
          <w:bCs/>
          <w:sz w:val="24"/>
          <w:szCs w:val="24"/>
        </w:rPr>
        <w:t>/23</w:t>
      </w:r>
    </w:p>
    <w:p w14:paraId="336CE3CD" w14:textId="77777777" w:rsidR="00015A06" w:rsidRPr="00015A06" w:rsidRDefault="00015A06" w:rsidP="00015A0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15A06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36C0051" w14:textId="77777777" w:rsidR="00015A06" w:rsidRPr="00015A06" w:rsidRDefault="00015A06" w:rsidP="00015A0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15A06">
        <w:rPr>
          <w:rFonts w:ascii="Arial" w:hAnsi="Arial" w:cs="Arial"/>
          <w:bCs/>
          <w:sz w:val="24"/>
          <w:szCs w:val="24"/>
        </w:rPr>
        <w:t>w Rzeszowie</w:t>
      </w:r>
    </w:p>
    <w:p w14:paraId="11552342" w14:textId="67E06615" w:rsidR="00015A06" w:rsidRPr="00015A06" w:rsidRDefault="00015A06" w:rsidP="00015A0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15A06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 xml:space="preserve">8 listopada </w:t>
      </w:r>
      <w:r w:rsidRPr="00015A06">
        <w:rPr>
          <w:rFonts w:ascii="Arial" w:hAnsi="Arial"/>
          <w:sz w:val="24"/>
          <w:szCs w:val="24"/>
        </w:rPr>
        <w:t xml:space="preserve">2023 </w:t>
      </w:r>
      <w:r w:rsidRPr="00015A06">
        <w:rPr>
          <w:rFonts w:ascii="Arial" w:hAnsi="Arial" w:cs="Arial"/>
          <w:bCs/>
          <w:sz w:val="24"/>
          <w:szCs w:val="24"/>
        </w:rPr>
        <w:t>r.</w:t>
      </w:r>
    </w:p>
    <w:bookmarkEnd w:id="5"/>
    <w:p w14:paraId="20740C27" w14:textId="77777777" w:rsidR="008D6F51" w:rsidRPr="007B27E2" w:rsidRDefault="008D6F51" w:rsidP="008D6F51">
      <w:pPr>
        <w:jc w:val="center"/>
        <w:rPr>
          <w:rFonts w:ascii="Arial" w:hAnsi="Arial" w:cs="Arial"/>
          <w:sz w:val="22"/>
          <w:szCs w:val="22"/>
        </w:rPr>
      </w:pPr>
    </w:p>
    <w:p w14:paraId="1F030877" w14:textId="77777777" w:rsidR="008D6F51" w:rsidRPr="00093E54" w:rsidRDefault="008D6F51" w:rsidP="008D6F5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>ANEKS Nr 1</w:t>
      </w:r>
    </w:p>
    <w:p w14:paraId="52687DF8" w14:textId="77777777" w:rsidR="008D6F51" w:rsidRPr="00093E54" w:rsidRDefault="008D6F51" w:rsidP="008D6F5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zawarty dnia ………………….............................  2023 r. w Rzeszowie </w:t>
      </w:r>
    </w:p>
    <w:p w14:paraId="0DB56A8A" w14:textId="77777777" w:rsidR="008D6F51" w:rsidRPr="005F0ED8" w:rsidRDefault="008D6F51" w:rsidP="008D6F51">
      <w:pPr>
        <w:spacing w:line="276" w:lineRule="auto"/>
        <w:rPr>
          <w:rFonts w:ascii="Arial" w:hAnsi="Arial" w:cs="Arial"/>
          <w:sz w:val="22"/>
          <w:szCs w:val="22"/>
        </w:rPr>
      </w:pPr>
    </w:p>
    <w:p w14:paraId="03C4E2A3" w14:textId="459E8A9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do umowy nr OZ-</w:t>
      </w:r>
      <w:r w:rsidR="00844FED" w:rsidRPr="005F0ED8">
        <w:rPr>
          <w:rFonts w:ascii="Arial" w:hAnsi="Arial" w:cs="Arial"/>
          <w:sz w:val="22"/>
          <w:szCs w:val="22"/>
        </w:rPr>
        <w:t xml:space="preserve"> </w:t>
      </w:r>
      <w:r w:rsidRPr="005F0ED8">
        <w:rPr>
          <w:rFonts w:ascii="Arial" w:hAnsi="Arial" w:cs="Arial"/>
          <w:sz w:val="22"/>
          <w:szCs w:val="22"/>
        </w:rPr>
        <w:t>I.3</w:t>
      </w:r>
      <w:r w:rsidR="00844FED" w:rsidRPr="005F0ED8">
        <w:rPr>
          <w:rFonts w:ascii="Arial" w:hAnsi="Arial" w:cs="Arial"/>
          <w:sz w:val="22"/>
          <w:szCs w:val="22"/>
        </w:rPr>
        <w:t>6</w:t>
      </w:r>
      <w:r w:rsidRPr="005F0ED8">
        <w:rPr>
          <w:rFonts w:ascii="Arial" w:hAnsi="Arial" w:cs="Arial"/>
          <w:sz w:val="22"/>
          <w:szCs w:val="22"/>
        </w:rPr>
        <w:t>/23 z dnia 1 marca  2023 r.</w:t>
      </w:r>
    </w:p>
    <w:p w14:paraId="33374B07" w14:textId="77777777" w:rsidR="008D6F51" w:rsidRPr="005F0ED8" w:rsidRDefault="008D6F51" w:rsidP="00B47F5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Strony umowy:</w:t>
      </w:r>
      <w:r w:rsidRPr="005F0ED8">
        <w:rPr>
          <w:rFonts w:ascii="Arial" w:hAnsi="Arial" w:cs="Arial"/>
          <w:b/>
          <w:sz w:val="22"/>
          <w:szCs w:val="22"/>
        </w:rPr>
        <w:t xml:space="preserve"> </w:t>
      </w:r>
    </w:p>
    <w:p w14:paraId="6B460DC7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>Województwo Podkarpackie</w:t>
      </w:r>
      <w:r w:rsidRPr="005F0ED8">
        <w:rPr>
          <w:rFonts w:ascii="Arial" w:hAnsi="Arial" w:cs="Arial"/>
          <w:sz w:val="22"/>
          <w:szCs w:val="22"/>
        </w:rPr>
        <w:t xml:space="preserve"> reprezentowane przez:</w:t>
      </w:r>
    </w:p>
    <w:p w14:paraId="798B7B02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 xml:space="preserve">Pana Piotra Pilcha </w:t>
      </w:r>
      <w:r w:rsidRPr="005F0ED8">
        <w:rPr>
          <w:rFonts w:ascii="Arial" w:hAnsi="Arial" w:cs="Arial"/>
          <w:sz w:val="22"/>
          <w:szCs w:val="22"/>
        </w:rPr>
        <w:t>– Wicemarszałka Województwa Podkarpackiego,</w:t>
      </w:r>
    </w:p>
    <w:p w14:paraId="76FAF555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5F0ED8">
        <w:rPr>
          <w:rFonts w:ascii="Arial" w:hAnsi="Arial" w:cs="Arial"/>
          <w:sz w:val="22"/>
          <w:szCs w:val="22"/>
        </w:rPr>
        <w:t xml:space="preserve">– Członka Zarządu Województwa Podkarpackiego </w:t>
      </w:r>
    </w:p>
    <w:p w14:paraId="14A2B697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zwane dalej </w:t>
      </w:r>
      <w:r w:rsidRPr="005F0ED8">
        <w:rPr>
          <w:rFonts w:ascii="Arial" w:hAnsi="Arial" w:cs="Arial"/>
          <w:b/>
          <w:sz w:val="22"/>
          <w:szCs w:val="22"/>
        </w:rPr>
        <w:t>Dotującym</w:t>
      </w:r>
      <w:r w:rsidRPr="005F0ED8">
        <w:rPr>
          <w:rFonts w:ascii="Arial" w:hAnsi="Arial" w:cs="Arial"/>
          <w:sz w:val="22"/>
          <w:szCs w:val="22"/>
        </w:rPr>
        <w:t>,</w:t>
      </w:r>
    </w:p>
    <w:p w14:paraId="41438A4F" w14:textId="77777777" w:rsidR="008D6F51" w:rsidRPr="005F0ED8" w:rsidRDefault="008D6F51" w:rsidP="00B47F5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>a Wojewódzką Stacją Pogotowia Ratunkowego w Rzeszowie</w:t>
      </w:r>
    </w:p>
    <w:p w14:paraId="571DCF2A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reprezentowanym przez:</w:t>
      </w:r>
    </w:p>
    <w:p w14:paraId="2DA16FA0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b/>
          <w:sz w:val="22"/>
          <w:szCs w:val="22"/>
        </w:rPr>
        <w:t>Pana Andrzeja Kwiatkowskiego – Dyrektora</w:t>
      </w:r>
    </w:p>
    <w:p w14:paraId="25442026" w14:textId="77777777" w:rsidR="008D6F51" w:rsidRPr="005F0ED8" w:rsidRDefault="008D6F51" w:rsidP="00B47F5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zwanym dalej </w:t>
      </w:r>
      <w:r w:rsidRPr="005F0ED8">
        <w:rPr>
          <w:rFonts w:ascii="Arial" w:hAnsi="Arial" w:cs="Arial"/>
          <w:b/>
          <w:sz w:val="22"/>
          <w:szCs w:val="22"/>
        </w:rPr>
        <w:t>Dotowanym,</w:t>
      </w:r>
    </w:p>
    <w:p w14:paraId="41920F2C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zgodnie postanawiają, co następuje:</w:t>
      </w:r>
    </w:p>
    <w:p w14:paraId="1B5CDBC2" w14:textId="77777777" w:rsidR="008D6F51" w:rsidRPr="005F0ED8" w:rsidRDefault="008D6F51" w:rsidP="00B47F52">
      <w:pPr>
        <w:spacing w:line="276" w:lineRule="auto"/>
        <w:rPr>
          <w:rFonts w:ascii="Arial" w:hAnsi="Arial" w:cs="Arial"/>
          <w:sz w:val="22"/>
          <w:szCs w:val="22"/>
        </w:rPr>
      </w:pPr>
    </w:p>
    <w:p w14:paraId="546773F9" w14:textId="77777777" w:rsidR="008D6F51" w:rsidRPr="005F0ED8" w:rsidRDefault="008D6F51" w:rsidP="00B47F5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§ 1</w:t>
      </w:r>
    </w:p>
    <w:p w14:paraId="1FD8F0C6" w14:textId="67F5F9A7" w:rsidR="008D6F51" w:rsidRPr="005F0ED8" w:rsidRDefault="008D6F51" w:rsidP="00B47F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W umowie nr OZ-I. 3</w:t>
      </w:r>
      <w:r w:rsidR="00844FED" w:rsidRPr="005F0ED8">
        <w:rPr>
          <w:rFonts w:ascii="Arial" w:hAnsi="Arial" w:cs="Arial"/>
          <w:sz w:val="22"/>
          <w:szCs w:val="22"/>
        </w:rPr>
        <w:t>6</w:t>
      </w:r>
      <w:r w:rsidRPr="005F0ED8">
        <w:rPr>
          <w:rFonts w:ascii="Arial" w:hAnsi="Arial" w:cs="Arial"/>
          <w:sz w:val="22"/>
          <w:szCs w:val="22"/>
        </w:rPr>
        <w:t xml:space="preserve">/23 z dnia 1 marca  2023 r. wprowadza się następujące zmiany: </w:t>
      </w:r>
    </w:p>
    <w:p w14:paraId="6099A32F" w14:textId="77777777" w:rsidR="008D6F51" w:rsidRPr="005F0ED8" w:rsidRDefault="008D6F51" w:rsidP="00B47F52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§ 1 ust. 1 otrzymuje brzmienie:</w:t>
      </w:r>
    </w:p>
    <w:p w14:paraId="01163851" w14:textId="11BB86D3" w:rsidR="008D6F51" w:rsidRPr="005F0ED8" w:rsidRDefault="008D6F51" w:rsidP="00B47F52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="00844FED" w:rsidRPr="005F0ED8">
        <w:rPr>
          <w:rFonts w:ascii="Arial" w:hAnsi="Arial" w:cs="Arial"/>
          <w:sz w:val="22"/>
          <w:szCs w:val="22"/>
        </w:rPr>
        <w:t xml:space="preserve"> 706.394,76 zł (słownie: siedemset sześć tysięcy trzysta dziewięćdziesiąt cztery złotych 76/100) </w:t>
      </w:r>
      <w:r w:rsidRPr="005F0ED8">
        <w:rPr>
          <w:rFonts w:ascii="Arial" w:hAnsi="Arial" w:cs="Arial"/>
          <w:sz w:val="22"/>
          <w:szCs w:val="22"/>
        </w:rPr>
        <w:t>z przeznaczeniem na zadanie pn.</w:t>
      </w:r>
      <w:r w:rsidR="00844FED" w:rsidRPr="005F0ED8">
        <w:rPr>
          <w:rFonts w:ascii="Arial" w:hAnsi="Arial" w:cs="Arial"/>
          <w:sz w:val="22"/>
          <w:szCs w:val="22"/>
        </w:rPr>
        <w:t xml:space="preserve"> „Modernizacja warsztatów naprawczych w budynku Wojewódzkiej Stacji Pogotowia Ratunkowego w Rzeszowie ul. Wyzwolenia 4”.</w:t>
      </w:r>
    </w:p>
    <w:p w14:paraId="4C7B20AA" w14:textId="77777777" w:rsidR="008D6F51" w:rsidRPr="005F0ED8" w:rsidRDefault="008D6F51" w:rsidP="00B47F52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2) § 2 ust. 2 otrzymuje brzmienie: </w:t>
      </w:r>
    </w:p>
    <w:p w14:paraId="2AA0FE2A" w14:textId="0606C6E3" w:rsidR="008D6F51" w:rsidRPr="005F0ED8" w:rsidRDefault="008D6F51" w:rsidP="00B47F52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 xml:space="preserve">„2. Całkowity koszt realizacji zadania wynosi </w:t>
      </w:r>
      <w:r w:rsidR="00844FED" w:rsidRPr="005F0ED8">
        <w:rPr>
          <w:rFonts w:ascii="Arial" w:hAnsi="Arial" w:cs="Arial"/>
          <w:sz w:val="22"/>
          <w:szCs w:val="22"/>
        </w:rPr>
        <w:t xml:space="preserve"> 710.587,22 </w:t>
      </w:r>
      <w:r w:rsidRPr="005F0ED8">
        <w:rPr>
          <w:rFonts w:ascii="Arial" w:hAnsi="Arial" w:cs="Arial"/>
          <w:sz w:val="22"/>
          <w:szCs w:val="22"/>
        </w:rPr>
        <w:t>zł”.</w:t>
      </w:r>
    </w:p>
    <w:p w14:paraId="7D435F7B" w14:textId="77777777" w:rsidR="008D6F51" w:rsidRPr="005F0ED8" w:rsidRDefault="008D6F51" w:rsidP="00B47F52">
      <w:pPr>
        <w:spacing w:before="24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5F0ED8">
        <w:rPr>
          <w:rFonts w:ascii="Arial" w:hAnsi="Arial" w:cs="Arial"/>
          <w:sz w:val="22"/>
          <w:szCs w:val="22"/>
        </w:rPr>
        <w:t>§ 2</w:t>
      </w:r>
    </w:p>
    <w:p w14:paraId="1CB2E3CD" w14:textId="77777777" w:rsidR="008D6F51" w:rsidRPr="005F0ED8" w:rsidRDefault="008D6F51" w:rsidP="00B47F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5D9FB87" w14:textId="77777777" w:rsidR="008D6F51" w:rsidRPr="005F0ED8" w:rsidRDefault="008D6F51" w:rsidP="008D6F51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6932B87" w14:textId="77777777" w:rsidR="008D6F51" w:rsidRPr="005F0ED8" w:rsidRDefault="008D6F51" w:rsidP="008D6F5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§ 3</w:t>
      </w:r>
    </w:p>
    <w:p w14:paraId="36F9D0CE" w14:textId="77777777" w:rsidR="008D6F51" w:rsidRPr="005F0ED8" w:rsidRDefault="008D6F51" w:rsidP="008D6F5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F0ED8">
        <w:rPr>
          <w:rFonts w:ascii="Arial" w:hAnsi="Arial" w:cs="Arial"/>
          <w:sz w:val="22"/>
          <w:szCs w:val="22"/>
        </w:rPr>
        <w:t>Aneks sporządzono w dwóch jednobrzmiących egzemplarzach po jednym dla każdej ze stron.</w:t>
      </w:r>
    </w:p>
    <w:p w14:paraId="28CC44DB" w14:textId="77777777" w:rsidR="008D6F51" w:rsidRPr="005F0ED8" w:rsidRDefault="008D6F51" w:rsidP="008D6F5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7A4D1E" w14:textId="77777777" w:rsidR="008D6F51" w:rsidRPr="004D0E06" w:rsidRDefault="008D6F51" w:rsidP="008D6F51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D0E06">
        <w:rPr>
          <w:rFonts w:ascii="Arial" w:hAnsi="Arial" w:cs="Arial"/>
          <w:b/>
          <w:sz w:val="22"/>
          <w:szCs w:val="22"/>
        </w:rPr>
        <w:t>DOTUJĄCY</w:t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  <w:t>DOTOWANY</w:t>
      </w:r>
    </w:p>
    <w:p w14:paraId="51ED3D48" w14:textId="77777777" w:rsidR="008D6F51" w:rsidRPr="004D0E06" w:rsidRDefault="008D6F51" w:rsidP="008D6F51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1554D4A4" w14:textId="3FA83943" w:rsidR="008D6F51" w:rsidRPr="006D18C7" w:rsidRDefault="008D6F51" w:rsidP="008D6F51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8D6F51" w:rsidRPr="006D1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1013A"/>
    <w:multiLevelType w:val="hybridMultilevel"/>
    <w:tmpl w:val="56685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037552">
    <w:abstractNumId w:val="0"/>
  </w:num>
  <w:num w:numId="2" w16cid:durableId="1625621129">
    <w:abstractNumId w:val="2"/>
  </w:num>
  <w:num w:numId="3" w16cid:durableId="1875342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51"/>
    <w:rsid w:val="00015A06"/>
    <w:rsid w:val="000D58B1"/>
    <w:rsid w:val="00235214"/>
    <w:rsid w:val="002C4645"/>
    <w:rsid w:val="003A71BC"/>
    <w:rsid w:val="0043721E"/>
    <w:rsid w:val="005F0ED8"/>
    <w:rsid w:val="006C3B48"/>
    <w:rsid w:val="00844FED"/>
    <w:rsid w:val="0089205C"/>
    <w:rsid w:val="008D6F51"/>
    <w:rsid w:val="009342E8"/>
    <w:rsid w:val="009C2BEA"/>
    <w:rsid w:val="00AA5B05"/>
    <w:rsid w:val="00AC74A8"/>
    <w:rsid w:val="00B158E6"/>
    <w:rsid w:val="00B47F52"/>
    <w:rsid w:val="00C61937"/>
    <w:rsid w:val="00CF27C9"/>
    <w:rsid w:val="00D60353"/>
    <w:rsid w:val="00D97ECC"/>
    <w:rsid w:val="00EB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2507"/>
  <w15:docId w15:val="{F0FA4095-7686-4FEC-807A-2B9E1F87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6F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D6F5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8D6F5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D6F5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545_11492_23</dc:title>
  <dc:subject/>
  <dc:creator>Stopyra - Barowicz Aneta</dc:creator>
  <cp:keywords/>
  <dc:description/>
  <cp:lastModifiedBy>.</cp:lastModifiedBy>
  <cp:revision>5</cp:revision>
  <cp:lastPrinted>2023-11-28T12:55:00Z</cp:lastPrinted>
  <dcterms:created xsi:type="dcterms:W3CDTF">2023-11-24T08:29:00Z</dcterms:created>
  <dcterms:modified xsi:type="dcterms:W3CDTF">2023-12-07T10:46:00Z</dcterms:modified>
</cp:coreProperties>
</file>